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44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仿宋_GB2312"/>
          <w:color w:val="000000"/>
          <w:sz w:val="32"/>
          <w:szCs w:val="32"/>
        </w:rPr>
        <w:t>2</w:t>
      </w:r>
    </w:p>
    <w:p>
      <w:pPr>
        <w:overflowPunct w:val="0"/>
        <w:topLinePunct/>
        <w:spacing w:line="36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overflowPunct w:val="0"/>
        <w:topLinePunct/>
        <w:spacing w:line="5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color w:val="000000"/>
          <w:sz w:val="44"/>
          <w:szCs w:val="44"/>
        </w:rPr>
        <w:t>四川省危险废物申报登记表</w:t>
      </w:r>
    </w:p>
    <w:p>
      <w:pPr>
        <w:overflowPunct w:val="0"/>
        <w:topLinePunct/>
        <w:spacing w:line="400" w:lineRule="exact"/>
        <w:jc w:val="center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（20</w:t>
      </w:r>
      <w:r>
        <w:rPr>
          <w:rFonts w:ascii="Times New Roman" w:hAnsi="Times New Roman" w:eastAsia="仿宋_GB2312"/>
          <w:color w:val="000000"/>
          <w:sz w:val="28"/>
          <w:szCs w:val="28"/>
        </w:rPr>
        <w:t>20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年度）</w:t>
      </w:r>
    </w:p>
    <w:bookmarkEnd w:id="0"/>
    <w:p>
      <w:pPr>
        <w:overflowPunct w:val="0"/>
        <w:topLinePunct/>
        <w:spacing w:line="40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一、基本情况</w:t>
      </w:r>
    </w:p>
    <w:p>
      <w:pPr>
        <w:overflowPunct w:val="0"/>
        <w:topLinePunct/>
        <w:spacing w:line="440" w:lineRule="exact"/>
        <w:rPr>
          <w:rFonts w:ascii="Times New Roman" w:hAnsi="Times New Roman" w:eastAsia="仿宋_GB2312"/>
          <w:color w:val="000000"/>
          <w:sz w:val="28"/>
          <w:szCs w:val="28"/>
          <w:u w:val="single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申报单位名称:（盖章）  行业代码□□□□  法人代表（或负责人）：</w:t>
      </w:r>
    </w:p>
    <w:p>
      <w:pPr>
        <w:overflowPunct w:val="0"/>
        <w:topLinePunct/>
        <w:spacing w:line="440" w:lineRule="exac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申报单位地址：市（州）县（市、区）乡、镇及街道（门牌号）号</w:t>
      </w:r>
    </w:p>
    <w:p>
      <w:pPr>
        <w:overflowPunct w:val="0"/>
        <w:topLinePunct/>
        <w:spacing w:line="440" w:lineRule="exac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申报单位所在工业园区：工业园区级别：国家级□省级□市级□县级□</w:t>
      </w:r>
    </w:p>
    <w:p>
      <w:pPr>
        <w:overflowPunct w:val="0"/>
        <w:topLinePunct/>
        <w:spacing w:line="440" w:lineRule="exac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地理坐标（正门）：经度（E)度分秒；纬度（N）度分秒</w:t>
      </w:r>
    </w:p>
    <w:p>
      <w:pPr>
        <w:overflowPunct w:val="0"/>
        <w:topLinePunct/>
        <w:spacing w:line="440" w:lineRule="exact"/>
        <w:rPr>
          <w:rFonts w:ascii="Times New Roman" w:hAnsi="Times New Roman" w:eastAsia="仿宋_GB2312"/>
          <w:color w:val="000000"/>
          <w:sz w:val="28"/>
          <w:szCs w:val="28"/>
          <w:u w:val="single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社会信用代码（或组织机构代码）：</w:t>
      </w:r>
    </w:p>
    <w:p>
      <w:pPr>
        <w:overflowPunct w:val="0"/>
        <w:topLinePunct/>
        <w:spacing w:line="440" w:lineRule="exact"/>
        <w:rPr>
          <w:rFonts w:ascii="Times New Roman" w:hAnsi="Times New Roman" w:eastAsia="仿宋_GB2312"/>
          <w:color w:val="000000"/>
          <w:sz w:val="28"/>
          <w:szCs w:val="28"/>
          <w:u w:val="single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电话号码：传真号码：邮政编码：是否通过ISO14000认证（划√）：是□否□</w:t>
      </w:r>
    </w:p>
    <w:p>
      <w:pPr>
        <w:overflowPunct w:val="0"/>
        <w:topLinePunct/>
        <w:spacing w:line="440" w:lineRule="exac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环保负责人：填表人：联系电话：审核人：填表日期：年月日</w:t>
      </w:r>
    </w:p>
    <w:p>
      <w:pPr>
        <w:overflowPunct w:val="0"/>
        <w:topLinePunct/>
        <w:spacing w:line="40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二、主要产品产量及有毒有害原辅材料耗量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（工业企业填写）</w:t>
      </w:r>
    </w:p>
    <w:tbl>
      <w:tblPr>
        <w:tblStyle w:val="3"/>
        <w:tblW w:w="13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3792"/>
        <w:gridCol w:w="2553"/>
        <w:gridCol w:w="4393"/>
        <w:gridCol w:w="2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26" w:hRule="atLeast"/>
        </w:trPr>
        <w:tc>
          <w:tcPr>
            <w:tcW w:w="3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产品名称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20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20年产量（吨）</w:t>
            </w:r>
          </w:p>
        </w:tc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原辅材料名称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20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20年用量（吨）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9" w:hRule="atLeast"/>
        </w:trPr>
        <w:tc>
          <w:tcPr>
            <w:tcW w:w="3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9" w:hRule="atLeast"/>
        </w:trPr>
        <w:tc>
          <w:tcPr>
            <w:tcW w:w="3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9" w:hRule="atLeast"/>
        </w:trPr>
        <w:tc>
          <w:tcPr>
            <w:tcW w:w="3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>
      <w:pPr>
        <w:overflowPunct w:val="0"/>
        <w:topLinePunct/>
        <w:spacing w:line="440" w:lineRule="exact"/>
        <w:rPr>
          <w:rFonts w:ascii="Times New Roman" w:hAnsi="Times New Roman" w:eastAsia="黑体"/>
          <w:color w:val="000000"/>
          <w:sz w:val="28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br w:type="page"/>
      </w:r>
      <w:r>
        <w:rPr>
          <w:rFonts w:ascii="Times New Roman" w:hAnsi="Times New Roman" w:eastAsia="黑体"/>
          <w:color w:val="000000"/>
          <w:sz w:val="32"/>
          <w:szCs w:val="32"/>
        </w:rPr>
        <w:t>三、危险废物产生情况</w:t>
      </w:r>
    </w:p>
    <w:tbl>
      <w:tblPr>
        <w:tblStyle w:val="3"/>
        <w:tblW w:w="13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571"/>
        <w:gridCol w:w="1179"/>
        <w:gridCol w:w="1961"/>
        <w:gridCol w:w="3521"/>
        <w:gridCol w:w="391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00" w:hRule="atLeast"/>
          <w:jc w:val="center"/>
        </w:trPr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废物名称</w:t>
            </w: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废物类别</w:t>
            </w:r>
          </w:p>
        </w:tc>
        <w:tc>
          <w:tcPr>
            <w:tcW w:w="19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废物代码</w:t>
            </w:r>
          </w:p>
        </w:tc>
        <w:tc>
          <w:tcPr>
            <w:tcW w:w="3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形态（固、液、气态）</w:t>
            </w:r>
          </w:p>
        </w:tc>
        <w:tc>
          <w:tcPr>
            <w:tcW w:w="3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2019年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结存量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（千克）</w:t>
            </w:r>
          </w:p>
        </w:tc>
        <w:tc>
          <w:tcPr>
            <w:tcW w:w="1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20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产生量</w:t>
            </w:r>
          </w:p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（千克/年）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1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合计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>
      <w:pPr>
        <w:overflowPunct w:val="0"/>
        <w:topLinePunct/>
        <w:spacing w:line="44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四、危险废物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利用处置</w:t>
      </w:r>
      <w:r>
        <w:rPr>
          <w:rFonts w:ascii="Times New Roman" w:hAnsi="Times New Roman" w:eastAsia="黑体"/>
          <w:color w:val="000000"/>
          <w:sz w:val="32"/>
          <w:szCs w:val="32"/>
        </w:rPr>
        <w:t>情况</w:t>
      </w:r>
    </w:p>
    <w:tbl>
      <w:tblPr>
        <w:tblStyle w:val="3"/>
        <w:tblW w:w="13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103"/>
        <w:gridCol w:w="990"/>
        <w:gridCol w:w="845"/>
        <w:gridCol w:w="856"/>
        <w:gridCol w:w="850"/>
        <w:gridCol w:w="1133"/>
        <w:gridCol w:w="1418"/>
        <w:gridCol w:w="1135"/>
        <w:gridCol w:w="993"/>
        <w:gridCol w:w="850"/>
        <w:gridCol w:w="1275"/>
        <w:gridCol w:w="1418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18"/>
                <w:szCs w:val="21"/>
              </w:rPr>
              <w:t>废物名称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18"/>
                <w:szCs w:val="21"/>
              </w:rPr>
              <w:t>废物</w:t>
            </w:r>
          </w:p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18"/>
                <w:szCs w:val="21"/>
              </w:rPr>
              <w:t>类别</w:t>
            </w: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18"/>
                <w:szCs w:val="21"/>
              </w:rPr>
              <w:t>废物</w:t>
            </w:r>
          </w:p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18"/>
                <w:szCs w:val="21"/>
              </w:rPr>
              <w:t>代码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21"/>
              </w:rPr>
              <w:t>20</w:t>
            </w:r>
            <w:r>
              <w:rPr>
                <w:rFonts w:ascii="Times New Roman" w:hAnsi="Times New Roman" w:eastAsia="黑体"/>
                <w:color w:val="000000"/>
                <w:sz w:val="18"/>
                <w:szCs w:val="21"/>
              </w:rPr>
              <w:t>20</w:t>
            </w:r>
            <w:r>
              <w:rPr>
                <w:rFonts w:hint="eastAsia" w:ascii="Times New Roman" w:hAnsi="Times New Roman" w:eastAsia="黑体"/>
                <w:color w:val="000000"/>
                <w:sz w:val="18"/>
                <w:szCs w:val="21"/>
              </w:rPr>
              <w:t>年</w:t>
            </w:r>
            <w:r>
              <w:rPr>
                <w:rFonts w:ascii="Times New Roman" w:hAnsi="Times New Roman" w:eastAsia="黑体"/>
                <w:color w:val="000000"/>
                <w:sz w:val="18"/>
                <w:szCs w:val="21"/>
              </w:rPr>
              <w:t>本单位利用处置情况</w:t>
            </w:r>
          </w:p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21"/>
              </w:rPr>
              <w:t>（千克/年）</w:t>
            </w: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21"/>
              </w:rPr>
              <w:t>20</w:t>
            </w:r>
            <w:r>
              <w:rPr>
                <w:rFonts w:ascii="Times New Roman" w:hAnsi="Times New Roman" w:eastAsia="黑体"/>
                <w:color w:val="000000"/>
                <w:sz w:val="18"/>
                <w:szCs w:val="21"/>
              </w:rPr>
              <w:t>20</w:t>
            </w:r>
            <w:r>
              <w:rPr>
                <w:rFonts w:hint="eastAsia" w:ascii="Times New Roman" w:hAnsi="Times New Roman" w:eastAsia="黑体"/>
                <w:color w:val="000000"/>
                <w:sz w:val="18"/>
                <w:szCs w:val="21"/>
              </w:rPr>
              <w:t>年</w:t>
            </w:r>
            <w:r>
              <w:rPr>
                <w:rFonts w:ascii="Times New Roman" w:hAnsi="Times New Roman" w:eastAsia="黑体"/>
                <w:color w:val="000000"/>
                <w:sz w:val="18"/>
                <w:szCs w:val="21"/>
              </w:rPr>
              <w:t>委托</w:t>
            </w:r>
            <w:r>
              <w:rPr>
                <w:rFonts w:hint="eastAsia" w:ascii="Times New Roman" w:hAnsi="Times New Roman" w:eastAsia="黑体"/>
                <w:color w:val="000000"/>
                <w:sz w:val="18"/>
                <w:szCs w:val="21"/>
              </w:rPr>
              <w:t>利用</w:t>
            </w:r>
            <w:r>
              <w:rPr>
                <w:rFonts w:ascii="Times New Roman" w:hAnsi="Times New Roman" w:eastAsia="黑体"/>
                <w:color w:val="000000"/>
                <w:sz w:val="18"/>
                <w:szCs w:val="21"/>
              </w:rPr>
              <w:t>处置情况</w:t>
            </w:r>
          </w:p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21"/>
              </w:rPr>
              <w:t>（千克/年）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21"/>
              </w:rPr>
              <w:t>20</w:t>
            </w:r>
            <w:r>
              <w:rPr>
                <w:rFonts w:ascii="Times New Roman" w:hAnsi="Times New Roman" w:eastAsia="黑体"/>
                <w:color w:val="000000"/>
                <w:sz w:val="18"/>
                <w:szCs w:val="21"/>
              </w:rPr>
              <w:t>20</w:t>
            </w:r>
            <w:r>
              <w:rPr>
                <w:rFonts w:hint="eastAsia" w:ascii="Times New Roman" w:hAnsi="Times New Roman" w:eastAsia="黑体"/>
                <w:color w:val="000000"/>
                <w:sz w:val="18"/>
                <w:szCs w:val="21"/>
              </w:rPr>
              <w:t>年</w:t>
            </w:r>
            <w:r>
              <w:rPr>
                <w:rFonts w:ascii="Times New Roman" w:hAnsi="Times New Roman" w:eastAsia="黑体"/>
                <w:color w:val="000000"/>
                <w:sz w:val="18"/>
                <w:szCs w:val="21"/>
              </w:rPr>
              <w:t>贮存</w:t>
            </w:r>
            <w:r>
              <w:rPr>
                <w:rFonts w:hint="eastAsia" w:ascii="Times New Roman" w:hAnsi="Times New Roman" w:eastAsia="黑体"/>
                <w:color w:val="000000"/>
                <w:sz w:val="18"/>
                <w:szCs w:val="21"/>
              </w:rPr>
              <w:t>情况</w:t>
            </w:r>
          </w:p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21"/>
              </w:rPr>
              <w:t>（千克）</w:t>
            </w: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21"/>
              </w:rPr>
              <w:t>20</w:t>
            </w:r>
            <w:r>
              <w:rPr>
                <w:rFonts w:ascii="Times New Roman" w:hAnsi="Times New Roman" w:eastAsia="黑体"/>
                <w:color w:val="000000"/>
                <w:sz w:val="18"/>
                <w:szCs w:val="21"/>
              </w:rPr>
              <w:t>20年生产总天数（天）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11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21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21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18"/>
                <w:szCs w:val="21"/>
              </w:rPr>
              <w:t>利用量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18"/>
                <w:szCs w:val="21"/>
              </w:rPr>
              <w:t>处置量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18"/>
                <w:szCs w:val="21"/>
              </w:rPr>
              <w:t>利用处置</w:t>
            </w:r>
          </w:p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18"/>
                <w:szCs w:val="21"/>
              </w:rPr>
              <w:t>总量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18"/>
                <w:szCs w:val="21"/>
              </w:rPr>
              <w:t>接收单位</w:t>
            </w:r>
          </w:p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18"/>
                <w:szCs w:val="21"/>
              </w:rPr>
              <w:t>名称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18"/>
                <w:szCs w:val="21"/>
              </w:rPr>
              <w:t>危废经营</w:t>
            </w:r>
          </w:p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18"/>
                <w:szCs w:val="21"/>
              </w:rPr>
              <w:t>资质证号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18"/>
                <w:szCs w:val="21"/>
              </w:rPr>
              <w:t>委托</w:t>
            </w:r>
          </w:p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18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21"/>
              </w:rPr>
              <w:t>贮存</w:t>
            </w:r>
          </w:p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21"/>
              </w:rPr>
              <w:t>总量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21"/>
              </w:rPr>
              <w:t>其中，需外委利用处置量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 w:val="18"/>
                <w:szCs w:val="21"/>
              </w:rPr>
              <w:t>其中，需本单位利用处置量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21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21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21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合计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>
      <w:pPr>
        <w:overflowPunct w:val="0"/>
        <w:topLinePunct/>
        <w:spacing w:line="60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br w:type="page"/>
      </w:r>
      <w:r>
        <w:rPr>
          <w:rFonts w:ascii="Times New Roman" w:hAnsi="Times New Roman" w:eastAsia="黑体"/>
          <w:color w:val="000000"/>
          <w:sz w:val="32"/>
          <w:szCs w:val="32"/>
        </w:rPr>
        <w:t>五、申报单位对申报内容的说明</w:t>
      </w:r>
    </w:p>
    <w:tbl>
      <w:tblPr>
        <w:tblStyle w:val="3"/>
        <w:tblW w:w="13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855"/>
        <w:gridCol w:w="6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421" w:hRule="atLeast"/>
        </w:trPr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危险废物产生的主要工艺</w:t>
            </w:r>
            <w:r>
              <w:rPr>
                <w:rFonts w:hint="eastAsia" w:ascii="Times New Roman" w:hAnsi="Times New Roman" w:eastAsia="黑体"/>
                <w:color w:val="000000"/>
                <w:sz w:val="24"/>
              </w:rPr>
              <w:t>（工业企业填写）</w:t>
            </w:r>
          </w:p>
        </w:tc>
        <w:tc>
          <w:tcPr>
            <w:tcW w:w="6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400" w:lineRule="exact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我声明:本单位申报符合《中华人民共和国固体废物污染环境防治法》规定，申报内容真实有效。</w:t>
            </w:r>
          </w:p>
          <w:p>
            <w:pPr>
              <w:overflowPunct w:val="0"/>
              <w:topLinePunct/>
              <w:spacing w:line="600" w:lineRule="exact"/>
              <w:ind w:right="84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overflowPunct w:val="0"/>
              <w:topLinePunct/>
              <w:spacing w:line="600" w:lineRule="exact"/>
              <w:ind w:right="84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overflowPunct w:val="0"/>
              <w:topLinePunct/>
              <w:spacing w:line="600" w:lineRule="exact"/>
              <w:ind w:right="84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             法定代表人：      （签名并盖单位章）</w:t>
            </w:r>
          </w:p>
          <w:p>
            <w:pPr>
              <w:overflowPunct w:val="0"/>
              <w:topLinePunct/>
              <w:spacing w:line="600" w:lineRule="exact"/>
              <w:ind w:right="420" w:firstLine="2625" w:firstLineChars="1250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时间：    年  月  日</w:t>
            </w:r>
          </w:p>
        </w:tc>
      </w:tr>
    </w:tbl>
    <w:p>
      <w:pPr>
        <w:overflowPunct w:val="0"/>
        <w:topLinePunct/>
        <w:spacing w:line="60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六、生态环境行政主管部门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审核</w:t>
      </w:r>
      <w:r>
        <w:rPr>
          <w:rFonts w:ascii="Times New Roman" w:hAnsi="Times New Roman" w:eastAsia="黑体"/>
          <w:color w:val="000000"/>
          <w:sz w:val="32"/>
          <w:szCs w:val="32"/>
        </w:rPr>
        <w:t>意见</w:t>
      </w:r>
    </w:p>
    <w:tbl>
      <w:tblPr>
        <w:tblStyle w:val="3"/>
        <w:tblW w:w="13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855"/>
        <w:gridCol w:w="6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935" w:hRule="atLeast"/>
        </w:trPr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400" w:lineRule="exact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县、市、区生态环境行政主管部门</w:t>
            </w:r>
            <w:r>
              <w:rPr>
                <w:rFonts w:hint="eastAsia" w:ascii="Times New Roman" w:hAnsi="Times New Roman" w:eastAsia="黑体"/>
                <w:color w:val="000000"/>
                <w:sz w:val="24"/>
              </w:rPr>
              <w:t>审核</w:t>
            </w:r>
            <w:r>
              <w:rPr>
                <w:rFonts w:ascii="Times New Roman" w:hAnsi="Times New Roman" w:eastAsia="黑体"/>
                <w:color w:val="000000"/>
                <w:sz w:val="24"/>
              </w:rPr>
              <w:t>意见</w:t>
            </w:r>
          </w:p>
          <w:p>
            <w:pPr>
              <w:overflowPunct w:val="0"/>
              <w:topLinePunct/>
              <w:spacing w:line="400" w:lineRule="exact"/>
              <w:jc w:val="right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overflowPunct w:val="0"/>
              <w:topLinePunct/>
              <w:spacing w:line="400" w:lineRule="exact"/>
              <w:ind w:right="147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overflowPunct w:val="0"/>
              <w:topLinePunct/>
              <w:spacing w:line="400" w:lineRule="exact"/>
              <w:ind w:right="147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经办人（签字）：      分管领导（签字）：</w:t>
            </w:r>
          </w:p>
          <w:p>
            <w:pPr>
              <w:overflowPunct w:val="0"/>
              <w:topLinePunct/>
              <w:spacing w:line="400" w:lineRule="exact"/>
              <w:ind w:right="147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overflowPunct w:val="0"/>
              <w:topLinePunct/>
              <w:spacing w:line="400" w:lineRule="exact"/>
              <w:ind w:right="675"/>
              <w:jc w:val="righ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县级生态环境行政主管部门（盖章）</w:t>
            </w:r>
          </w:p>
          <w:p>
            <w:pPr>
              <w:overflowPunct w:val="0"/>
              <w:topLinePunct/>
              <w:spacing w:line="400" w:lineRule="exact"/>
              <w:ind w:right="630" w:firstLine="3000" w:firstLineChars="125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overflowPunct w:val="0"/>
              <w:topLinePunct/>
              <w:spacing w:line="400" w:lineRule="exact"/>
              <w:ind w:right="630" w:firstLine="3000" w:firstLineChars="1250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审核日期：    年  月  日</w:t>
            </w:r>
          </w:p>
        </w:tc>
        <w:tc>
          <w:tcPr>
            <w:tcW w:w="6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topLinePunct/>
              <w:spacing w:line="400" w:lineRule="exact"/>
              <w:ind w:right="420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市、州生态环境局</w:t>
            </w:r>
            <w:r>
              <w:rPr>
                <w:rFonts w:hint="eastAsia" w:ascii="Times New Roman" w:hAnsi="Times New Roman" w:eastAsia="黑体"/>
                <w:color w:val="000000"/>
                <w:sz w:val="24"/>
              </w:rPr>
              <w:t>审核</w:t>
            </w:r>
            <w:r>
              <w:rPr>
                <w:rFonts w:ascii="Times New Roman" w:hAnsi="Times New Roman" w:eastAsia="黑体"/>
                <w:color w:val="000000"/>
                <w:sz w:val="24"/>
              </w:rPr>
              <w:t>意见</w:t>
            </w:r>
          </w:p>
          <w:p>
            <w:pPr>
              <w:overflowPunct w:val="0"/>
              <w:topLinePunct/>
              <w:spacing w:line="400" w:lineRule="exact"/>
              <w:ind w:right="147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overflowPunct w:val="0"/>
              <w:topLinePunct/>
              <w:spacing w:line="400" w:lineRule="exact"/>
              <w:ind w:right="147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overflowPunct w:val="0"/>
              <w:topLinePunct/>
              <w:spacing w:line="400" w:lineRule="exact"/>
              <w:ind w:right="147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经办人（签字）：       分管领导（签字）：</w:t>
            </w:r>
          </w:p>
          <w:p>
            <w:pPr>
              <w:overflowPunct w:val="0"/>
              <w:topLinePunct/>
              <w:spacing w:line="400" w:lineRule="exact"/>
              <w:ind w:right="147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overflowPunct w:val="0"/>
              <w:topLinePunct/>
              <w:spacing w:line="400" w:lineRule="exact"/>
              <w:ind w:right="-45" w:firstLine="2760" w:firstLineChars="11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市、州生态环境局（盖章）</w:t>
            </w:r>
          </w:p>
          <w:p>
            <w:pPr>
              <w:overflowPunct w:val="0"/>
              <w:topLinePunct/>
              <w:spacing w:line="400" w:lineRule="exact"/>
              <w:ind w:right="126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overflowPunct w:val="0"/>
              <w:topLinePunct/>
              <w:spacing w:line="400" w:lineRule="exact"/>
              <w:ind w:left="120" w:right="1260" w:firstLine="2400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审核日期：    年  月  日</w:t>
            </w:r>
          </w:p>
        </w:tc>
      </w:tr>
    </w:tbl>
    <w:p>
      <w:pPr>
        <w:overflowPunct w:val="0"/>
        <w:topLinePunct/>
        <w:spacing w:line="500" w:lineRule="exact"/>
        <w:ind w:right="618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注：本表一式三份，产废企业、县级生态环境部门、市州环保局各一份。</w:t>
      </w:r>
    </w:p>
    <w:p>
      <w:pPr>
        <w:overflowPunct w:val="0"/>
        <w:topLinePunct/>
        <w:spacing w:line="500" w:lineRule="exact"/>
        <w:ind w:firstLine="10500" w:firstLineChars="3750"/>
        <w:rPr>
          <w:rFonts w:ascii="Times New Roman" w:hAnsi="Times New Roman" w:eastAsia="黑体"/>
          <w:color w:val="000000"/>
          <w:sz w:val="28"/>
          <w:szCs w:val="28"/>
        </w:rPr>
      </w:pPr>
      <w:r>
        <w:rPr>
          <w:rFonts w:ascii="Times New Roman" w:hAnsi="Times New Roman" w:eastAsia="黑体"/>
          <w:color w:val="000000"/>
          <w:sz w:val="28"/>
          <w:szCs w:val="28"/>
        </w:rPr>
        <w:t>四川省</w:t>
      </w:r>
      <w:r>
        <w:rPr>
          <w:rFonts w:hint="eastAsia" w:ascii="Times New Roman" w:hAnsi="Times New Roman" w:eastAsia="黑体"/>
          <w:color w:val="000000"/>
          <w:sz w:val="28"/>
          <w:szCs w:val="28"/>
        </w:rPr>
        <w:t>生态环境</w:t>
      </w:r>
      <w:r>
        <w:rPr>
          <w:rFonts w:ascii="Times New Roman" w:hAnsi="Times New Roman" w:eastAsia="黑体"/>
          <w:color w:val="000000"/>
          <w:sz w:val="28"/>
          <w:szCs w:val="28"/>
        </w:rPr>
        <w:t>厅制</w:t>
      </w:r>
    </w:p>
    <w:p>
      <w:pPr>
        <w:overflowPunct w:val="0"/>
        <w:topLinePunct/>
        <w:spacing w:line="600" w:lineRule="exact"/>
        <w:jc w:val="left"/>
        <w:rPr>
          <w:rFonts w:ascii="Times New Roman" w:hAnsi="Times New Roman" w:eastAsia="仿宋_GB2312"/>
          <w:b/>
          <w:color w:val="000000"/>
          <w:sz w:val="28"/>
          <w:szCs w:val="28"/>
        </w:rPr>
        <w:sectPr>
          <w:footerReference r:id="rId4" w:type="default"/>
          <w:headerReference r:id="rId3" w:type="even"/>
          <w:footerReference r:id="rId5" w:type="even"/>
          <w:pgSz w:w="16840" w:h="11907" w:orient="landscape"/>
          <w:pgMar w:top="1588" w:right="2098" w:bottom="1474" w:left="1247" w:header="851" w:footer="992" w:gutter="0"/>
          <w:cols w:space="720" w:num="1"/>
          <w:docGrid w:linePitch="286" w:charSpace="0"/>
        </w:sectPr>
      </w:pP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32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32"/>
        </w:rPr>
        <w:t>填表说明</w:t>
      </w: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color w:val="000000"/>
          <w:sz w:val="32"/>
          <w:szCs w:val="32"/>
        </w:rPr>
      </w:pP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1．基本情况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（1）申报单位名称：按工商注册填写全称，不能简称。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（2）行业代码：4位数字（小类）。按照《国民经济行业分类（GB/T4754-2017）》</w:t>
      </w:r>
      <w:r>
        <w:rPr>
          <w:rFonts w:hint="eastAsia" w:ascii="Times New Roman" w:hAnsi="Times New Roman" w:eastAsia="仿宋_GB2312" w:cs="仿宋"/>
          <w:sz w:val="32"/>
          <w:szCs w:val="32"/>
        </w:rPr>
        <w:t>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《国家统计局关于执行国民经济行业分类第</w:t>
      </w:r>
      <w:r>
        <w:rPr>
          <w:rFonts w:ascii="Times New Roman" w:hAnsi="Times New Roman" w:eastAsia="仿宋_GB2312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号修改单的通知》（国统办设管字〔2018〕93号）（国家统计局官方网站下载）填报，注意对应行业小类。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（3）法定代表人：按工商注册的填写。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（4）申报单位地址：工商注册地址与实际生产地址一致的，按工商注册填写；不一致的，按实际地址填写；分多个实际生产厂区的，分别填写。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（5）所在工业园区：若未在工业园区，则填“无”。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（6）地理坐标：指生产单位的正门经纬度坐标；多个实际生产厂区的，分别填写。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（7）社会信用代码：已实现“三证合一”的，填写社会信用代码；未实现的，填写组织机构代码。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2．主要产品产量及有毒有害原辅材料耗量：单位，吨/年。保留小数点后三位。无生产产品的单位，该栏不填。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3．危险废物产生的主要工艺：图示工艺流程并注明危险废物产生的部位、名称。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4．危险废物产生及处置情况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（1）废物名称、废物类别、废物代码：按《国家危险废物名录》（2016年）填写。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（2）201</w:t>
      </w:r>
      <w:r>
        <w:rPr>
          <w:rFonts w:ascii="Times New Roman" w:hAnsi="Times New Roman" w:eastAsia="仿宋_GB2312"/>
          <w:color w:val="000000"/>
          <w:sz w:val="32"/>
          <w:szCs w:val="32"/>
        </w:rPr>
        <w:t>9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年结存量（千克）：201</w:t>
      </w:r>
      <w:r>
        <w:rPr>
          <w:rFonts w:ascii="Times New Roman" w:hAnsi="Times New Roman" w:eastAsia="仿宋_GB2312"/>
          <w:color w:val="000000"/>
          <w:sz w:val="32"/>
          <w:szCs w:val="32"/>
        </w:rPr>
        <w:t>9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年12月31日，产废单位危险废物实际贮存量。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（3）20</w:t>
      </w:r>
      <w:r>
        <w:rPr>
          <w:rFonts w:ascii="Times New Roman" w:hAnsi="Times New Roman" w:eastAsia="仿宋_GB2312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年产生量（千克/年）：指20</w:t>
      </w:r>
      <w:r>
        <w:rPr>
          <w:rFonts w:ascii="Times New Roman" w:hAnsi="Times New Roman" w:eastAsia="仿宋_GB2312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年产生危险废物的数量（投运未满一年的产废单位，按现有实际产生量进行填报）。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（4）利用量（千克/年）：指20</w:t>
      </w:r>
      <w:r>
        <w:rPr>
          <w:rFonts w:ascii="Times New Roman" w:hAnsi="Times New Roman" w:eastAsia="仿宋_GB2312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年产废单位内部将危险废物进行资源化利用的数量。利用是指从危险废物中提取物质作为原材料或者燃料的活动。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（5）处置量（千克/年）：指20</w:t>
      </w:r>
      <w:r>
        <w:rPr>
          <w:rFonts w:ascii="Times New Roman" w:hAnsi="Times New Roman" w:eastAsia="仿宋_GB2312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产废单位内部进行无害化处置的数量。处置是指将危险废物焚烧和用其他改变危险废物的物理、化学、生物特性的方法，达到减少已产生的危险废物数量、缩小危险废物体积、减少或者消除其危险成份的活动，或者将危险废物最终置于符合环境保护规定要求的填埋场的活动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（6）利用、处置总量（千克/年）=利用量+处置量。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（7）接收单位名称：指接受产废单位委托，处置利用危险废物的单位名称。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（8）危废经营资质证号：接收单位危险废物经营许可证上的资质证号。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（9）委托数量：20</w:t>
      </w:r>
      <w:r>
        <w:rPr>
          <w:rFonts w:ascii="Times New Roman" w:hAnsi="Times New Roman" w:eastAsia="仿宋_GB2312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年实际委托接收单位处置的危险废物总量。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（10）贮存总量：20</w:t>
      </w:r>
      <w:r>
        <w:rPr>
          <w:rFonts w:ascii="Times New Roman" w:hAnsi="Times New Roman" w:eastAsia="仿宋_GB2312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年12月31日，产废单位危险废物实际贮存量。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（11）其中，需外委处置利用量（千克）：指贮存总量中计划委托外单位处置或利用的危险废物量。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（12）其中，需本单位处置利用量（千克）：指本单位具有危险废物处置或利用能力，贮存总量中计划由本单位自行处置或利用危险废物的量。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（13）年生产总天数：20</w:t>
      </w:r>
      <w:r>
        <w:rPr>
          <w:rFonts w:ascii="Times New Roman" w:hAnsi="Times New Roman" w:eastAsia="仿宋_GB2312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年中有实际生产行为的总天数。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（14）以上数据，单位以个、桶、升等计量的均应换算为千克/年。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5．申报单位对申报内容的承诺：法定代表人或负责人签名并加盖鲜章，无签名和鲜章无效。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6．生态环境行政主管部门审核意见：县级以上生态环境部门应当对申报内容进行审核并盖章备案。</w:t>
      </w:r>
    </w:p>
    <w:p>
      <w:pPr>
        <w:overflowPunct w:val="0"/>
        <w:topLinePunct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7．申报数据均为阿拉伯数字。</w:t>
      </w:r>
    </w:p>
    <w:p>
      <w:r>
        <w:rPr>
          <w:rFonts w:hint="eastAsia" w:ascii="Times New Roman" w:hAnsi="Times New Roman" w:eastAsia="仿宋_GB2312"/>
          <w:color w:val="000000"/>
          <w:sz w:val="32"/>
          <w:szCs w:val="32"/>
        </w:rPr>
        <w:t>8．经审核盖章后的《四川省危险废物申报登记表》一式三份，产废企业、县级生态环境部门、市州生态环境局各一份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-452755</wp:posOffset>
              </wp:positionH>
              <wp:positionV relativeFrom="paragraph">
                <wp:posOffset>-1306195</wp:posOffset>
              </wp:positionV>
              <wp:extent cx="431165" cy="1087755"/>
              <wp:effectExtent l="4445" t="5080" r="21590" b="1206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165" cy="1087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ind w:left="210" w:leftChars="100" w:right="210" w:rightChars="100"/>
                            <w:jc w:val="center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vert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本框 1025" o:spid="_x0000_s1026" o:spt="202" type="#_x0000_t202" style="position:absolute;left:0pt;margin-left:-35.65pt;margin-top:-102.85pt;height:85.65pt;width:33.95pt;z-index:251657216;mso-width-relative:margin;mso-height-relative:margin;mso-width-percent:400;mso-height-percent:200;" fillcolor="#FFFFFF" filled="t" stroked="t" coordsize="21600,21600" o:gfxdata="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D4XkvbAAAACwEAAA8AAAAAAAAAAQAgAAAAIgAAAGRycy9kb3ducmV2LnhtbFBLAQIUABQAAAAI&#10;AIdO4kAbT7UjIwIAAG0EAAAOAAAAAAAAAAEAIAAAACoBAABkcnMvZTJvRG9jLnhtbFBLBQYAAAAA&#10;BgAGAFkBAAC/BQAAAAA=&#10;">
              <v:fill on="t" focussize="0,0"/>
              <v:stroke color="#FFFFFF" joinstyle="miter"/>
              <v:imagedata o:title=""/>
              <o:lock v:ext="edit" aspectratio="f"/>
              <v:textbox style="layout-flow:vertical;mso-fit-shape-to-text:t;">
                <w:txbxContent>
                  <w:p>
                    <w:pPr>
                      <w:pStyle w:val="2"/>
                      <w:ind w:left="210" w:leftChars="100" w:right="210" w:rightChars="100"/>
                      <w:jc w:val="center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-427990</wp:posOffset>
              </wp:positionH>
              <wp:positionV relativeFrom="paragraph">
                <wp:posOffset>485775</wp:posOffset>
              </wp:positionV>
              <wp:extent cx="431165" cy="1087755"/>
              <wp:effectExtent l="4445" t="5080" r="21590" b="12065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165" cy="1087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ind w:left="210" w:leftChars="100" w:right="210" w:rightChars="100"/>
                            <w:jc w:val="center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vert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本框 2" o:spid="_x0000_s1026" o:spt="202" type="#_x0000_t202" style="position:absolute;left:0pt;margin-left:-33.7pt;margin-top:38.25pt;height:85.65pt;width:33.95pt;z-index:251656192;mso-width-relative:margin;mso-height-relative:margin;mso-width-percent:400;mso-height-percent:200;" fillcolor="#FFFFFF" filled="t" stroked="t" coordsize="21600,21600" o:gfxdata="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GoSJE2QAA&#10;AAcBAAAPAAAAAAAAAAEAIAAAACIAAABkcnMvZG93bnJldi54bWxQSwECFAAUAAAACACHTuJAVCTN&#10;rx0CAABqBAAADgAAAAAAAAABACAAAAAoAQAAZHJzL2Uyb0RvYy54bWxQSwUGAAAAAAYABgBZAQAA&#10;twUAAAAA&#10;">
              <v:fill on="t" focussize="0,0"/>
              <v:stroke color="#FFFFFF" joinstyle="miter"/>
              <v:imagedata o:title=""/>
              <o:lock v:ext="edit" aspectratio="f"/>
              <v:textbox style="layout-flow:vertical;mso-fit-shape-to-text:t;">
                <w:txbxContent>
                  <w:p>
                    <w:pPr>
                      <w:pStyle w:val="2"/>
                      <w:ind w:left="210" w:leftChars="100" w:right="210" w:rightChars="100"/>
                      <w:jc w:val="center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F1B94"/>
    <w:rsid w:val="3BFF1B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2021-02-02T10:55:00Z</dcterms:created>
  <dc:creator>兰</dc:creator>
  <cp:lastModifiedBy>兰</cp:lastModifiedBy>
  <dcterms:modified xsi:type="dcterms:W3CDTF">2021-02-02T10:55:41Z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