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3B" w:rsidRDefault="00BC4CCB">
      <w:pPr>
        <w:topLinePunct/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4C183B" w:rsidRDefault="00BC4CCB">
      <w:pPr>
        <w:topLinePunct/>
        <w:adjustRightInd w:val="0"/>
        <w:snapToGrid w:val="0"/>
        <w:spacing w:line="60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遂宁市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201</w:t>
      </w: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9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年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1-</w:t>
      </w: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2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月空气质量变化情况统计表</w:t>
      </w:r>
    </w:p>
    <w:p w:rsidR="004C183B" w:rsidRDefault="004C183B">
      <w:pPr>
        <w:pStyle w:val="Default"/>
        <w:rPr>
          <w:rFonts w:ascii="Times New Roman" w:hAnsi="Times New Roman" w:cs="Times New Roman"/>
        </w:rPr>
      </w:pPr>
    </w:p>
    <w:tbl>
      <w:tblPr>
        <w:tblW w:w="124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8"/>
        <w:gridCol w:w="1585"/>
        <w:gridCol w:w="970"/>
        <w:gridCol w:w="773"/>
        <w:gridCol w:w="748"/>
        <w:gridCol w:w="748"/>
        <w:gridCol w:w="1168"/>
        <w:gridCol w:w="870"/>
        <w:gridCol w:w="1005"/>
        <w:gridCol w:w="1050"/>
        <w:gridCol w:w="1140"/>
        <w:gridCol w:w="1380"/>
      </w:tblGrid>
      <w:tr w:rsidR="004C183B">
        <w:trPr>
          <w:trHeight w:val="301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font01"/>
                <w:rFonts w:ascii="Times New Roman" w:cs="Times New Roman"/>
                <w:lang/>
              </w:rPr>
              <w:t>各县区、园区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font01"/>
                <w:rFonts w:ascii="Times New Roman" w:cs="Times New Roman"/>
                <w:lang/>
              </w:rPr>
              <w:t>监测站点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细颗粒物（</w:t>
            </w:r>
            <w:r>
              <w:rPr>
                <w:rStyle w:val="font21"/>
                <w:lang/>
              </w:rPr>
              <w:t>PM2.5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优良天数率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可吸入颗粒物（</w:t>
            </w:r>
            <w:r>
              <w:rPr>
                <w:rStyle w:val="font21"/>
                <w:lang/>
              </w:rPr>
              <w:t>PM10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二氧化氮（</w:t>
            </w:r>
            <w:r>
              <w:rPr>
                <w:rStyle w:val="font21"/>
                <w:lang/>
              </w:rPr>
              <w:t>NO2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二氧化硫（</w:t>
            </w:r>
            <w:r>
              <w:rPr>
                <w:rStyle w:val="font21"/>
                <w:lang/>
              </w:rPr>
              <w:t>SO2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臭氧（</w:t>
            </w:r>
            <w:r>
              <w:rPr>
                <w:rStyle w:val="font21"/>
                <w:lang/>
              </w:rPr>
              <w:t>O3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一氧化碳（</w:t>
            </w:r>
            <w:r>
              <w:rPr>
                <w:rStyle w:val="font21"/>
                <w:lang/>
              </w:rPr>
              <w:t>CO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综合指数</w:t>
            </w:r>
          </w:p>
        </w:tc>
      </w:tr>
      <w:tr w:rsidR="004C183B">
        <w:trPr>
          <w:trHeight w:val="1245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4C183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4C183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2019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年平均浓度（</w:t>
            </w:r>
            <w:r>
              <w:rPr>
                <w:rStyle w:val="font21"/>
                <w:lang/>
              </w:rPr>
              <w:t>μg/m3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2019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年（</w:t>
            </w:r>
            <w:r>
              <w:rPr>
                <w:rStyle w:val="font21"/>
                <w:lang/>
              </w:rPr>
              <w:t>%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2018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年（</w:t>
            </w:r>
            <w:r>
              <w:rPr>
                <w:rStyle w:val="font21"/>
                <w:lang/>
              </w:rPr>
              <w:t>%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变化情况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2019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年平均浓度（</w:t>
            </w:r>
            <w:r>
              <w:rPr>
                <w:rStyle w:val="font21"/>
                <w:lang/>
              </w:rPr>
              <w:t>μg/m3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2019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年平均浓度（</w:t>
            </w:r>
            <w:r>
              <w:rPr>
                <w:rStyle w:val="font21"/>
                <w:lang/>
              </w:rPr>
              <w:t>μg/m3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2019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年平均浓度（</w:t>
            </w:r>
            <w:r>
              <w:rPr>
                <w:rStyle w:val="font21"/>
                <w:lang/>
              </w:rPr>
              <w:t>μg/m3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2019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年平均浓度（</w:t>
            </w:r>
            <w:r>
              <w:rPr>
                <w:rStyle w:val="font21"/>
                <w:lang/>
              </w:rPr>
              <w:t>μg/m3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/>
              </w:rPr>
              <w:t>2019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年平均浓度（</w:t>
            </w:r>
            <w:r>
              <w:rPr>
                <w:rStyle w:val="font21"/>
                <w:lang/>
              </w:rPr>
              <w:t>mg/m3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4C18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183B">
        <w:trPr>
          <w:trHeight w:val="585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遂宁经开区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石溪浩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84.8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50.0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34.8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4.42</w:t>
            </w:r>
          </w:p>
        </w:tc>
      </w:tr>
      <w:tr w:rsidR="004C183B">
        <w:trPr>
          <w:trHeight w:val="330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4C183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市监测站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91.4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71.4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20.0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1.2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4.14</w:t>
            </w:r>
          </w:p>
        </w:tc>
      </w:tr>
      <w:tr w:rsidR="004C183B">
        <w:trPr>
          <w:trHeight w:val="271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4C183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美宁公司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83.6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70.7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12.9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1.2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4.43</w:t>
            </w:r>
          </w:p>
        </w:tc>
      </w:tr>
      <w:tr w:rsidR="004C183B">
        <w:trPr>
          <w:trHeight w:val="58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市河东新区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行政中心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89.7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80.7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9.0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4.11</w:t>
            </w:r>
          </w:p>
        </w:tc>
      </w:tr>
      <w:tr w:rsidR="004C183B">
        <w:trPr>
          <w:trHeight w:val="33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船山区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遂中实验校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81.4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55.2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26.2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1.3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4.22</w:t>
            </w:r>
          </w:p>
        </w:tc>
      </w:tr>
      <w:tr w:rsidR="004C183B">
        <w:trPr>
          <w:trHeight w:val="33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安居区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检察院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88.1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67.8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20.3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1.1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3.91</w:t>
            </w:r>
          </w:p>
        </w:tc>
      </w:tr>
      <w:tr w:rsidR="004C183B">
        <w:trPr>
          <w:trHeight w:val="38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蓬溪县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实验中学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83.1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72.4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10.7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1.2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3.78</w:t>
            </w:r>
          </w:p>
        </w:tc>
      </w:tr>
      <w:tr w:rsidR="004C183B">
        <w:trPr>
          <w:trHeight w:val="33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射洪县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strike/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/>
              </w:rPr>
              <w:t>生态环境局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89.8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86.2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3.6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1.4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4.04</w:t>
            </w:r>
          </w:p>
        </w:tc>
      </w:tr>
      <w:tr w:rsidR="004C183B">
        <w:trPr>
          <w:trHeight w:val="39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大英县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气象观测站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89.8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63.2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26.6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1.3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83B" w:rsidRDefault="00BC4CCB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3.80</w:t>
            </w:r>
          </w:p>
        </w:tc>
      </w:tr>
    </w:tbl>
    <w:p w:rsidR="004C183B" w:rsidRDefault="004C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C183B" w:rsidRDefault="004C183B"/>
    <w:sectPr w:rsidR="004C183B" w:rsidSect="004C183B">
      <w:footerReference w:type="default" r:id="rId7"/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CCB" w:rsidRDefault="00BC4CCB" w:rsidP="004C183B">
      <w:r>
        <w:separator/>
      </w:r>
    </w:p>
  </w:endnote>
  <w:endnote w:type="continuationSeparator" w:id="0">
    <w:p w:rsidR="00BC4CCB" w:rsidRDefault="00BC4CCB" w:rsidP="004C1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83B" w:rsidRDefault="004C183B">
    <w:pPr>
      <w:pStyle w:val="a3"/>
    </w:pPr>
    <w:r>
      <w:pict>
        <v:rect id="文本框 1" o:spid="_x0000_s1026" style="position:absolute;margin-left:104pt;margin-top:0;width:2in;height:2in;z-index:1024;mso-wrap-style:none;mso-position-horizontal:outside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l1uVLQAAAABQEAAA8AAAAAAAAAAQAgAAAA&#10;IgAAAGRycy9kb3ducmV2LnhtbFBLAQIUABQAAAAIAIdO4kAVjQH1oQEAAC0DAAAOAAAAAAAAAAEA&#10;IAAAAB8BAABkcnMvZTJvRG9jLnhtbFBLBQYAAAAABgAGAFkBAAAyBQAAAAA=&#10;" filled="f" stroked="f">
          <v:textbox style="mso-fit-shape-to-text:t" inset="0,0,0,0">
            <w:txbxContent>
              <w:p w:rsidR="004C183B" w:rsidRDefault="004C183B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BC4CCB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D058F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CCB" w:rsidRDefault="00BC4CCB" w:rsidP="004C183B">
      <w:r>
        <w:separator/>
      </w:r>
    </w:p>
  </w:footnote>
  <w:footnote w:type="continuationSeparator" w:id="0">
    <w:p w:rsidR="00BC4CCB" w:rsidRDefault="00BC4CCB" w:rsidP="004C1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C183B"/>
    <w:rsid w:val="004C183B"/>
    <w:rsid w:val="009D058F"/>
    <w:rsid w:val="00BC4CCB"/>
    <w:rsid w:val="144E7670"/>
    <w:rsid w:val="3C4830AE"/>
    <w:rsid w:val="3EF7782E"/>
    <w:rsid w:val="50D7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4C183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C183B"/>
    <w:pPr>
      <w:keepNext/>
      <w:keepLines/>
      <w:spacing w:before="260" w:after="260" w:line="560" w:lineRule="exact"/>
      <w:ind w:firstLineChars="200" w:firstLine="880"/>
      <w:outlineLvl w:val="1"/>
    </w:pPr>
    <w:rPr>
      <w:rFonts w:ascii="Arial" w:eastAsia="黑体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qFormat/>
    <w:rsid w:val="004C183B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  <w:style w:type="paragraph" w:styleId="a3">
    <w:name w:val="footer"/>
    <w:basedOn w:val="a"/>
    <w:qFormat/>
    <w:rsid w:val="004C18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nt31">
    <w:name w:val="font31"/>
    <w:basedOn w:val="a0"/>
    <w:qFormat/>
    <w:rsid w:val="004C183B"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4C183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4C183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4C183B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4C183B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4C183B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4C183B"/>
    <w:rPr>
      <w:rFonts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4C183B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大象无形</dc:creator>
  <cp:lastModifiedBy>Administrator</cp:lastModifiedBy>
  <cp:revision>2</cp:revision>
  <cp:lastPrinted>2019-03-19T08:57:00Z</cp:lastPrinted>
  <dcterms:created xsi:type="dcterms:W3CDTF">2019-08-20T02:01:00Z</dcterms:created>
  <dcterms:modified xsi:type="dcterms:W3CDTF">2019-08-20T02:01:00Z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