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2020年1—</w:t>
      </w:r>
      <w:r>
        <w:rPr>
          <w:rFonts w:hint="eastAsia" w:eastAsia="方正小标宋_GBK"/>
          <w:kern w:val="0"/>
          <w:sz w:val="44"/>
          <w:szCs w:val="44"/>
        </w:rPr>
        <w:t>10</w:t>
      </w:r>
      <w:r>
        <w:rPr>
          <w:rFonts w:eastAsia="方正小标宋_GBK"/>
          <w:kern w:val="0"/>
          <w:sz w:val="44"/>
          <w:szCs w:val="44"/>
        </w:rPr>
        <w:t>月全</w:t>
      </w:r>
      <w:r>
        <w:rPr>
          <w:rFonts w:eastAsia="方正小标宋简体"/>
          <w:kern w:val="0"/>
          <w:sz w:val="44"/>
          <w:szCs w:val="44"/>
        </w:rPr>
        <w:t>市环境空气污染物浓度统计表</w:t>
      </w:r>
    </w:p>
    <w:tbl>
      <w:tblPr>
        <w:tblStyle w:val="4"/>
        <w:tblW w:w="137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1349"/>
        <w:gridCol w:w="1249"/>
        <w:gridCol w:w="1271"/>
        <w:gridCol w:w="1249"/>
        <w:gridCol w:w="1540"/>
        <w:gridCol w:w="1303"/>
        <w:gridCol w:w="1395"/>
        <w:gridCol w:w="1289"/>
        <w:gridCol w:w="990"/>
        <w:gridCol w:w="7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各县（市、区）、市直园区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监测站点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优良天数率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PM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2.5</w:t>
            </w:r>
            <w:r>
              <w:rPr>
                <w:b/>
                <w:kern w:val="0"/>
                <w:szCs w:val="21"/>
                <w:lang w:bidi="ar"/>
              </w:rPr>
              <w:t>平均浓度（</w:t>
            </w:r>
            <w:r>
              <w:rPr>
                <w:szCs w:val="21"/>
              </w:rPr>
              <w:t>μg/m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PM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10</w:t>
            </w:r>
            <w:r>
              <w:rPr>
                <w:b/>
                <w:kern w:val="0"/>
                <w:szCs w:val="21"/>
                <w:lang w:bidi="ar"/>
              </w:rPr>
              <w:t>平均浓度（</w:t>
            </w:r>
            <w:r>
              <w:rPr>
                <w:szCs w:val="21"/>
              </w:rPr>
              <w:t>μg/m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SO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</w:t>
            </w:r>
            <w:r>
              <w:rPr>
                <w:b/>
                <w:kern w:val="0"/>
                <w:szCs w:val="21"/>
                <w:lang w:bidi="ar"/>
              </w:rPr>
              <w:t>平均浓度（</w:t>
            </w:r>
            <w:r>
              <w:rPr>
                <w:szCs w:val="21"/>
              </w:rPr>
              <w:t>μg/m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NO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</w:t>
            </w:r>
            <w:r>
              <w:rPr>
                <w:b/>
                <w:kern w:val="0"/>
                <w:szCs w:val="21"/>
                <w:lang w:bidi="ar"/>
              </w:rPr>
              <w:t>平均浓度（</w:t>
            </w:r>
            <w:r>
              <w:rPr>
                <w:szCs w:val="21"/>
              </w:rPr>
              <w:t>μg/m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-8h90百分位（</w:t>
            </w:r>
            <w:r>
              <w:rPr>
                <w:szCs w:val="21"/>
              </w:rPr>
              <w:t>μg/m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CO95百分位（</w:t>
            </w:r>
            <w:r>
              <w:rPr>
                <w:szCs w:val="21"/>
              </w:rPr>
              <w:t>mg/m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空气质量综合指数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/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是否达标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遂宁经开区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石溪浩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91.7%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25.8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47.8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7.9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19.8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145.4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3.18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/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市监测站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95.3%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26.4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42.1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7.7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15.1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138.4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2.98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szCs w:val="21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美宁食品公司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94.5%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27.6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49.1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9.4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135.0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3.21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市河东新区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行政中心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92.5%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26.4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43.0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7.8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15.7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140.0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3.04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船山区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遂中实验校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91.8%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27.5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43.2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142.0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3.02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安居区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安居检察院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93.8%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22.9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37.8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5.2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9.9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140.0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2.68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射洪市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生态环境局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95.7%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20.2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49.9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128.6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2.72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蓬溪县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实验中学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94.4%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26.8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41.0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6.9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16.1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132.6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2.95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大英县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大英县气象观测站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95.7%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24.0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37.3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4.2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130.0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2.67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是</w:t>
            </w:r>
          </w:p>
        </w:tc>
      </w:tr>
    </w:tbl>
    <w:p>
      <w:pPr>
        <w:pStyle w:val="2"/>
        <w:spacing w:line="600" w:lineRule="exact"/>
        <w:rPr>
          <w:rFonts w:hint="eastAsia" w:ascii="Times New Roman" w:hAnsi="Times New Roman" w:cs="Times New Roman"/>
        </w:rPr>
        <w:sectPr>
          <w:pgSz w:w="16781" w:h="11849" w:orient="landscape"/>
          <w:pgMar w:top="1701" w:right="1474" w:bottom="1701" w:left="1587" w:header="720" w:footer="1304" w:gutter="0"/>
          <w:cols w:space="720" w:num="1"/>
          <w:docGrid w:linePitch="286" w:charSpace="0"/>
        </w:sectPr>
      </w:pPr>
    </w:p>
    <w:p>
      <w:pPr>
        <w:widowControl/>
        <w:spacing w:line="520" w:lineRule="exact"/>
        <w:jc w:val="left"/>
        <w:rPr>
          <w:rFonts w:eastAsia="黑体"/>
          <w:kern w:val="0"/>
          <w:sz w:val="32"/>
          <w:szCs w:val="32"/>
          <w:lang w:bidi="ar"/>
        </w:rPr>
      </w:pPr>
      <w:r>
        <w:rPr>
          <w:rFonts w:eastAsia="黑体"/>
          <w:kern w:val="0"/>
          <w:sz w:val="32"/>
          <w:szCs w:val="32"/>
          <w:lang w:bidi="ar"/>
        </w:rPr>
        <w:t>附件2</w:t>
      </w:r>
    </w:p>
    <w:p>
      <w:pPr>
        <w:spacing w:line="52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2020年1—</w:t>
      </w:r>
      <w:r>
        <w:rPr>
          <w:rFonts w:hint="eastAsia" w:eastAsia="方正小标宋简体"/>
          <w:kern w:val="0"/>
          <w:sz w:val="44"/>
          <w:szCs w:val="44"/>
        </w:rPr>
        <w:t>10</w:t>
      </w:r>
      <w:r>
        <w:rPr>
          <w:rFonts w:eastAsia="方正小标宋简体"/>
          <w:kern w:val="0"/>
          <w:sz w:val="44"/>
          <w:szCs w:val="44"/>
        </w:rPr>
        <w:t>月全市环境空气质量变化情况统计表</w:t>
      </w:r>
    </w:p>
    <w:tbl>
      <w:tblPr>
        <w:tblStyle w:val="4"/>
        <w:tblW w:w="132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7"/>
        <w:gridCol w:w="1884"/>
        <w:gridCol w:w="1101"/>
        <w:gridCol w:w="1000"/>
        <w:gridCol w:w="1150"/>
        <w:gridCol w:w="1135"/>
        <w:gridCol w:w="967"/>
        <w:gridCol w:w="1114"/>
        <w:gridCol w:w="1216"/>
        <w:gridCol w:w="181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各县（市、区）、市直园区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监测站点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优良天数率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PM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2.5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PM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SO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NO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O</w:t>
            </w:r>
            <w:r>
              <w:rPr>
                <w:b/>
                <w:kern w:val="0"/>
                <w:szCs w:val="21"/>
                <w:vertAlign w:val="subscript"/>
                <w:lang w:bidi="ar"/>
              </w:rPr>
              <w:t>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b/>
                <w:kern w:val="0"/>
                <w:szCs w:val="21"/>
                <w:lang w:bidi="ar"/>
              </w:rPr>
              <w:t>CO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遂宁经开区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石溪浩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1.5%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-12.8%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-2.2%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-18.6%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-7.9%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1.0%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12.5%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市监测站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0.8%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-5.0%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-5.6%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-9.4%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-26.7%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美宁食品公司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3.8%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-12.9%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-2.2%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-8.7%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-24.6%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-8.0%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11.1%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市河东新区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行政中心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-2.0%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-7.4%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1.4%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-16.1%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-22.7%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0.9%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22.2%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船山区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遂中实验校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-1.6%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-11.3%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-10.9%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3.8%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-18.7%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17.4%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-18.2%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安居区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安居检察院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-23.7%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-9.6%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-10.3%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10.0%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-2.8%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射洪市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生态环境局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-23.2%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-15.6%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-16.3%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-17.2%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5.9%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-9.1%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蓬溪县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实验中学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-0.3%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4.7%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-0.2%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13.1%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-6.9%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4.4%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大英县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bCs/>
                <w:kern w:val="0"/>
                <w:szCs w:val="21"/>
                <w:lang w:bidi="ar"/>
              </w:rPr>
              <w:t>大英县气象观测站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1.9%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-12.1%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-13.1%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-19.2%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-13.3%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-2.0%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18.2%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Cs w:val="21"/>
                <w:lang w:bidi="ar"/>
              </w:rPr>
            </w:pPr>
          </w:p>
        </w:tc>
      </w:tr>
    </w:tbl>
    <w:p>
      <w:pPr>
        <w:pStyle w:val="2"/>
        <w:spacing w:line="520" w:lineRule="exact"/>
        <w:ind w:firstLine="320" w:firstLineChars="100"/>
        <w:rPr>
          <w:rFonts w:ascii="Times New Roman" w:hAnsi="Times New Roman" w:eastAsia="仿宋_GB2312" w:cs="Times New Roman"/>
          <w:kern w:val="0"/>
          <w:sz w:val="32"/>
          <w:szCs w:val="32"/>
        </w:rPr>
        <w:sectPr>
          <w:footerReference r:id="rId3" w:type="default"/>
          <w:pgSz w:w="16838" w:h="11906" w:orient="landscape"/>
          <w:pgMar w:top="1701" w:right="1474" w:bottom="1701" w:left="1587" w:header="851" w:footer="992" w:gutter="0"/>
          <w:cols w:space="720" w:num="1"/>
          <w:docGrid w:type="lines" w:linePitch="315" w:charSpace="0"/>
        </w:sect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备注：“-”表示下降。</w:t>
      </w:r>
    </w:p>
    <w:p>
      <w:pPr>
        <w:spacing w:line="560" w:lineRule="exact"/>
        <w:rPr>
          <w:rFonts w:hint="eastAsia"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3</w:t>
      </w:r>
    </w:p>
    <w:p>
      <w:pPr>
        <w:pStyle w:val="2"/>
        <w:jc w:val="center"/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  <w:t>2020年1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</w:rPr>
        <w:t>—</w:t>
      </w:r>
      <w:r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  <w:t>10月全市非道路移动机械登记情况统计表</w:t>
      </w:r>
    </w:p>
    <w:tbl>
      <w:tblPr>
        <w:tblStyle w:val="4"/>
        <w:tblW w:w="0" w:type="auto"/>
        <w:tblInd w:w="-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276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类型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船山区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安居区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经开区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河东新区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高新区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射洪市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蓬溪县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大英县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276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审核通过数量（台）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360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82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100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46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33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382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146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43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276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审核未通过数量（台）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155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42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11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11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8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114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40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45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76" w:type="dxa"/>
            <w:noWrap w:val="0"/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总计（台）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518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124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111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57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41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518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186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89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1623</w:t>
            </w:r>
          </w:p>
        </w:tc>
      </w:tr>
    </w:tbl>
    <w:p>
      <w:pPr>
        <w:pStyle w:val="2"/>
        <w:jc w:val="center"/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  <w:sectPr>
          <w:pgSz w:w="16838" w:h="11906" w:orient="landscape"/>
          <w:pgMar w:top="1701" w:right="1474" w:bottom="1701" w:left="1587" w:header="851" w:footer="992" w:gutter="0"/>
          <w:cols w:space="720" w:num="1"/>
          <w:docGrid w:type="lines" w:linePitch="315" w:charSpace="0"/>
        </w:sectPr>
      </w:pPr>
    </w:p>
    <w:p>
      <w:pPr>
        <w:spacing w:line="560" w:lineRule="exact"/>
        <w:rPr>
          <w:rFonts w:hint="eastAsia"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4</w:t>
      </w:r>
    </w:p>
    <w:p>
      <w:pPr>
        <w:pStyle w:val="2"/>
        <w:jc w:val="center"/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</w:rPr>
        <w:t>2020年1—10月全市柴油车尾气排放抽测情况统计表</w:t>
      </w:r>
    </w:p>
    <w:tbl>
      <w:tblPr>
        <w:tblStyle w:val="4"/>
        <w:tblW w:w="0" w:type="auto"/>
        <w:tblInd w:w="-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1262"/>
        <w:gridCol w:w="1262"/>
        <w:gridCol w:w="1262"/>
        <w:gridCol w:w="1262"/>
        <w:gridCol w:w="1262"/>
        <w:gridCol w:w="1262"/>
        <w:gridCol w:w="1262"/>
        <w:gridCol w:w="1262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7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b/>
                <w:kern w:val="0"/>
                <w:szCs w:val="21"/>
                <w:lang w:bidi="ar"/>
              </w:rPr>
              <w:t>类型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船山区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安居区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经开区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河东新区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高新区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射洪市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蓬溪县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大英县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27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年度任务（辆）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240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240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120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120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120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240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240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240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27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抽测</w:t>
            </w:r>
            <w:r>
              <w:rPr>
                <w:b/>
                <w:kern w:val="0"/>
                <w:szCs w:val="21"/>
                <w:lang w:bidi="ar"/>
              </w:rPr>
              <w:t>数量（</w:t>
            </w:r>
            <w:r>
              <w:rPr>
                <w:rFonts w:hint="eastAsia"/>
                <w:b/>
                <w:kern w:val="0"/>
                <w:szCs w:val="21"/>
                <w:lang w:bidi="ar"/>
              </w:rPr>
              <w:t>辆</w:t>
            </w:r>
            <w:r>
              <w:rPr>
                <w:b/>
                <w:kern w:val="0"/>
                <w:szCs w:val="21"/>
                <w:lang w:bidi="ar"/>
              </w:rPr>
              <w:t>）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30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55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102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63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346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133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27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kern w:val="0"/>
                <w:szCs w:val="21"/>
                <w:lang w:bidi="ar"/>
              </w:rPr>
              <w:t>完成比例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0</w:t>
            </w:r>
            <w:r>
              <w:rPr>
                <w:rFonts w:hint="eastAsia"/>
                <w:b/>
                <w:kern w:val="0"/>
                <w:szCs w:val="21"/>
                <w:lang w:bidi="ar"/>
              </w:rPr>
              <w:t>%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12.5</w:t>
            </w:r>
            <w:r>
              <w:rPr>
                <w:rFonts w:hint="eastAsia"/>
                <w:b/>
                <w:kern w:val="0"/>
                <w:szCs w:val="21"/>
                <w:lang w:bidi="ar"/>
              </w:rPr>
              <w:t>%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45.8</w:t>
            </w:r>
            <w:r>
              <w:rPr>
                <w:rFonts w:hint="eastAsia"/>
                <w:b/>
                <w:kern w:val="0"/>
                <w:szCs w:val="21"/>
                <w:lang w:bidi="ar"/>
              </w:rPr>
              <w:t>%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85%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0%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26.2%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144%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55.4%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kern w:val="0"/>
                <w:szCs w:val="21"/>
                <w:lang w:bidi="ar"/>
              </w:rPr>
              <w:t>46.7%</w:t>
            </w:r>
          </w:p>
        </w:tc>
      </w:tr>
    </w:tbl>
    <w:p>
      <w:pPr>
        <w:pStyle w:val="2"/>
        <w:spacing w:line="600" w:lineRule="exact"/>
        <w:ind w:firstLine="280" w:firstLineChars="100"/>
        <w:rPr>
          <w:rFonts w:ascii="Times New Roman" w:hAnsi="Times New Roman" w:eastAsia="仿宋_GB2312" w:cs="Times New Roman"/>
          <w:kern w:val="0"/>
          <w:sz w:val="28"/>
          <w:szCs w:val="28"/>
        </w:rPr>
      </w:pPr>
    </w:p>
    <w:p>
      <w:pPr>
        <w:pStyle w:val="2"/>
        <w:spacing w:line="600" w:lineRule="exact"/>
        <w:ind w:firstLine="280" w:firstLineChars="100"/>
        <w:rPr>
          <w:rFonts w:ascii="Times New Roman" w:hAnsi="Times New Roman" w:eastAsia="仿宋_GB2312" w:cs="Times New Roman"/>
          <w:kern w:val="0"/>
          <w:sz w:val="28"/>
          <w:szCs w:val="28"/>
        </w:rPr>
      </w:pPr>
    </w:p>
    <w:p>
      <w:pPr>
        <w:pStyle w:val="2"/>
        <w:spacing w:line="600" w:lineRule="exact"/>
        <w:ind w:firstLine="280" w:firstLineChars="100"/>
        <w:rPr>
          <w:rFonts w:ascii="Times New Roman" w:hAnsi="Times New Roman" w:eastAsia="仿宋_GB2312" w:cs="Times New Roman"/>
          <w:kern w:val="0"/>
          <w:sz w:val="28"/>
          <w:szCs w:val="28"/>
        </w:rPr>
      </w:pPr>
    </w:p>
    <w:p>
      <w:pPr>
        <w:pStyle w:val="2"/>
        <w:spacing w:line="600" w:lineRule="exact"/>
        <w:ind w:firstLine="280" w:firstLineChars="100"/>
        <w:rPr>
          <w:rFonts w:ascii="Times New Roman" w:hAnsi="Times New Roman" w:eastAsia="仿宋_GB2312" w:cs="Times New Roman"/>
          <w:kern w:val="0"/>
          <w:sz w:val="28"/>
          <w:szCs w:val="28"/>
        </w:rPr>
      </w:pPr>
    </w:p>
    <w:p>
      <w:pPr>
        <w:pStyle w:val="2"/>
        <w:spacing w:line="600" w:lineRule="exact"/>
        <w:ind w:firstLine="280" w:firstLineChars="100"/>
        <w:rPr>
          <w:rFonts w:ascii="Times New Roman" w:hAnsi="Times New Roman" w:eastAsia="仿宋_GB2312" w:cs="Times New Roman"/>
          <w:kern w:val="0"/>
          <w:sz w:val="28"/>
          <w:szCs w:val="28"/>
        </w:rPr>
      </w:pPr>
    </w:p>
    <w:p>
      <w:pPr>
        <w:pStyle w:val="2"/>
        <w:spacing w:line="600" w:lineRule="exact"/>
        <w:ind w:left="1119" w:leftChars="133" w:hanging="840" w:hangingChars="3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抄送：市政府办公室，</w:t>
      </w:r>
      <w:r>
        <w:rPr>
          <w:rFonts w:ascii="Times New Roman" w:hAnsi="Times New Roman" w:eastAsia="仿宋_GB2312" w:cs="Times New Roman"/>
          <w:w w:val="96"/>
          <w:kern w:val="0"/>
          <w:sz w:val="28"/>
          <w:szCs w:val="28"/>
        </w:rPr>
        <w:t>市污染防治攻坚战领导小组成员单位，市生态环境局各派出机构。</w:t>
      </w:r>
    </w:p>
    <w:p>
      <w:bookmarkStart w:id="0" w:name="_GoBack"/>
      <w:bookmarkEnd w:id="0"/>
    </w:p>
    <w:sectPr>
      <w:footerReference r:id="rId4" w:type="default"/>
      <w:pgSz w:w="16838" w:h="11906" w:orient="landscape"/>
      <w:pgMar w:top="1587" w:right="1701" w:bottom="1474" w:left="1701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jc w:val="left"/>
    </w:pPr>
    <w:rPr>
      <w:rFonts w:ascii="Calibri" w:hAnsi="Calibri" w:cs="宋体"/>
      <w:color w:val="000000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杨春燕</cp:lastModifiedBy>
  <dcterms:modified xsi:type="dcterms:W3CDTF">2020-11-13T02:52:41Z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