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2021年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度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遂宁市生态环境局公开考调公务员（参公人员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452" w:tblpY="364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"/>
        <w:gridCol w:w="783"/>
        <w:gridCol w:w="16"/>
        <w:gridCol w:w="379"/>
        <w:gridCol w:w="610"/>
        <w:gridCol w:w="995"/>
        <w:gridCol w:w="188"/>
        <w:gridCol w:w="997"/>
        <w:gridCol w:w="1222"/>
        <w:gridCol w:w="24"/>
        <w:gridCol w:w="1149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姓名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出生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日期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val="en-US" w:eastAsia="zh-CN"/>
              </w:rPr>
              <w:t xml:space="preserve">  月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民族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出生地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时间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时间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健康</w:t>
            </w:r>
          </w:p>
          <w:p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身份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进入现工作单位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时间</w:t>
            </w:r>
          </w:p>
        </w:tc>
        <w:tc>
          <w:tcPr>
            <w:tcW w:w="425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全日制教育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学历学位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教育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学历学位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毕业院校系及专业</w:t>
            </w:r>
          </w:p>
        </w:tc>
        <w:tc>
          <w:tcPr>
            <w:tcW w:w="4254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4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身份证号码</w:t>
            </w:r>
          </w:p>
        </w:tc>
        <w:tc>
          <w:tcPr>
            <w:tcW w:w="3169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现</w:t>
            </w: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  <w:t>任职务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职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级</w:t>
            </w: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4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742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84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742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4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邮箱</w:t>
            </w:r>
          </w:p>
        </w:tc>
        <w:tc>
          <w:tcPr>
            <w:tcW w:w="3169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人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历</w:t>
            </w:r>
          </w:p>
        </w:tc>
        <w:tc>
          <w:tcPr>
            <w:tcW w:w="8438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105" w:firstLineChars="50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情况</w:t>
            </w:r>
          </w:p>
        </w:tc>
        <w:tc>
          <w:tcPr>
            <w:tcW w:w="8438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color w:val="FF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Cs w:val="21"/>
              </w:rPr>
              <w:t>（写明奖励名称、授予单位和时间）</w:t>
            </w: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年度考核结果</w:t>
            </w:r>
          </w:p>
        </w:tc>
        <w:tc>
          <w:tcPr>
            <w:tcW w:w="8438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Cs w:val="21"/>
                <w:lang w:eastAsia="zh-CN"/>
              </w:rPr>
              <w:t>（填写近三年的年度考核结果）</w:t>
            </w: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color w:val="FF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20" w:lineRule="exact"/>
              <w:rPr>
                <w:rFonts w:hint="eastAsia" w:ascii="方正黑体_GBK" w:hAnsi="方正黑体_GBK" w:eastAsia="方正黑体_GBK" w:cs="方正黑体_GBK"/>
                <w:color w:val="FF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及重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kern w:val="0"/>
                <w:sz w:val="24"/>
              </w:rPr>
              <w:t>系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称谓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姓名</w:t>
            </w:r>
          </w:p>
        </w:tc>
        <w:tc>
          <w:tcPr>
            <w:tcW w:w="118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2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面貌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eastAsia="zh-CN"/>
              </w:rPr>
              <w:t>回避关系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315" w:firstLineChars="150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pacing w:val="-14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4"/>
                <w:kern w:val="0"/>
                <w:sz w:val="24"/>
                <w:lang w:eastAsia="zh-CN"/>
              </w:rPr>
              <w:t>个人承诺及信息确认</w:t>
            </w:r>
          </w:p>
        </w:tc>
        <w:tc>
          <w:tcPr>
            <w:tcW w:w="8438" w:type="dxa"/>
            <w:gridSpan w:val="12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pacing w:val="-14"/>
                <w:kern w:val="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pacing w:val="-14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4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300" w:lineRule="exact"/>
              <w:ind w:firstLine="424" w:firstLineChars="200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4"/>
                <w:kern w:val="0"/>
                <w:sz w:val="24"/>
                <w:szCs w:val="24"/>
                <w:lang w:val="en-US" w:eastAsia="zh-CN"/>
              </w:rPr>
              <w:t>本人承诺：上述所填信息真实，准确。提供的相关资料均真实有效。如有弄虚作假或填涂错误，一切后果由本人承担，并自愿接受有关部门的处理。本次考试，应遵纪守法，不违纪、不作弊。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  <w:t xml:space="preserve">                    本人签名：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ind w:firstLine="5880" w:firstLineChars="2800"/>
              <w:jc w:val="left"/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840" w:hangingChars="300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说明：1.“学历学位”填写本人取得国家教育行政部门认可的最高学历。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2.电话、邮编、时间均为阿拉伯数字填写。</w:t>
      </w:r>
    </w:p>
    <w:p/>
    <w:sectPr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1F3B"/>
    <w:rsid w:val="28962E9B"/>
    <w:rsid w:val="5BB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2021-08-25T09:17:00Z</dcterms:created>
  <dc:creator>snrb</dc:creator>
  <cp:lastModifiedBy>snrb</cp:lastModifiedBy>
  <dcterms:modified xsi:type="dcterms:W3CDTF">2021-08-25T10:30:11Z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