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80" w:firstLineChars="300"/>
        <w:jc w:val="left"/>
        <w:textAlignment w:val="auto"/>
        <w:rPr>
          <w:rFonts w:hint="eastAsia"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2021年</w:t>
      </w:r>
      <w:r>
        <w:rPr>
          <w:rFonts w:hint="eastAsia" w:ascii="方正小标宋简体" w:hAnsi="宋体" w:eastAsia="方正小标宋简体"/>
          <w:bCs/>
          <w:sz w:val="36"/>
          <w:szCs w:val="36"/>
          <w:lang w:eastAsia="zh-CN"/>
        </w:rPr>
        <w:t>度遂宁市生态环境局公开考调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公务员（参公人员）职位情况表</w:t>
      </w:r>
    </w:p>
    <w:p>
      <w:pPr>
        <w:spacing w:line="562" w:lineRule="exact"/>
        <w:ind w:firstLine="3640" w:firstLineChars="13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                拟录用名额合计：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 16 </w:t>
      </w:r>
      <w:r>
        <w:rPr>
          <w:rFonts w:hint="eastAsia" w:ascii="楷体_GB2312" w:eastAsia="楷体_GB2312"/>
          <w:sz w:val="28"/>
          <w:szCs w:val="28"/>
        </w:rPr>
        <w:t>名</w:t>
      </w:r>
      <w:r>
        <w:rPr>
          <w:rFonts w:hint="eastAsia" w:ascii="楷体_GB2312" w:eastAsia="楷体_GB2312"/>
          <w:sz w:val="28"/>
          <w:szCs w:val="28"/>
          <w:lang w:eastAsia="zh-CN"/>
        </w:rPr>
        <w:t>（县区局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8名，县区大队8名</w:t>
      </w:r>
      <w:r>
        <w:rPr>
          <w:rFonts w:hint="eastAsia" w:ascii="楷体_GB2312" w:eastAsia="楷体_GB2312"/>
          <w:sz w:val="28"/>
          <w:szCs w:val="28"/>
          <w:lang w:eastAsia="zh-CN"/>
        </w:rPr>
        <w:t>）</w:t>
      </w:r>
      <w:r>
        <w:rPr>
          <w:rFonts w:hint="eastAsia" w:ascii="楷体_GB2312" w:eastAsia="楷体_GB2312"/>
          <w:sz w:val="28"/>
          <w:szCs w:val="28"/>
        </w:rPr>
        <w:t xml:space="preserve"> </w:t>
      </w:r>
    </w:p>
    <w:tbl>
      <w:tblPr>
        <w:tblStyle w:val="5"/>
        <w:tblW w:w="139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275"/>
        <w:gridCol w:w="900"/>
        <w:gridCol w:w="1035"/>
        <w:gridCol w:w="1110"/>
        <w:gridCol w:w="1095"/>
        <w:gridCol w:w="1020"/>
        <w:gridCol w:w="1005"/>
        <w:gridCol w:w="1564"/>
        <w:gridCol w:w="1305"/>
        <w:gridCol w:w="1635"/>
        <w:gridCol w:w="1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招录机关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机构性质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职位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名称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职位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简介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拟任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职务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考调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名额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学历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考调范围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698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遂宁市安居生态环境局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行政机关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综合管理岗位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从事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生态环境</w:t>
            </w:r>
            <w:r>
              <w:rPr>
                <w:rFonts w:hint="eastAsia" w:ascii="仿宋_GB2312" w:eastAsia="仿宋_GB2312"/>
                <w:sz w:val="21"/>
                <w:szCs w:val="21"/>
              </w:rPr>
              <w:t>综合管理工作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一级主任科员及以下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大学</w:t>
            </w:r>
            <w:r>
              <w:rPr>
                <w:rFonts w:hint="eastAsia" w:ascii="仿宋_GB2312" w:eastAsia="仿宋_GB2312"/>
                <w:sz w:val="21"/>
                <w:szCs w:val="21"/>
              </w:rPr>
              <w:t>本科及以上</w:t>
            </w:r>
          </w:p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35周岁以下（科级领导干部放宽为40周岁以下）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全省范围内行政单位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</w:p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</w:p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在职在编</w:t>
            </w:r>
          </w:p>
          <w:p>
            <w:pPr>
              <w:spacing w:line="200" w:lineRule="exact"/>
              <w:ind w:left="-105" w:leftChars="-50" w:right="-105" w:rightChars="-50"/>
              <w:jc w:val="center"/>
              <w:rPr>
                <w:rFonts w:hint="default" w:ascii="仿宋_GB2312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公务员身份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698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遂宁市射洪生态环境局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行政机关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综合管理岗位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从事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生态环境</w:t>
            </w:r>
            <w:r>
              <w:rPr>
                <w:rFonts w:hint="eastAsia" w:ascii="仿宋_GB2312" w:eastAsia="仿宋_GB2312"/>
                <w:sz w:val="21"/>
                <w:szCs w:val="21"/>
              </w:rPr>
              <w:t>综合管理工作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一级主任科员及以下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大学</w:t>
            </w:r>
            <w:r>
              <w:rPr>
                <w:rFonts w:hint="eastAsia" w:ascii="仿宋_GB2312" w:eastAsia="仿宋_GB2312"/>
                <w:sz w:val="21"/>
                <w:szCs w:val="21"/>
              </w:rPr>
              <w:t>本科及以上</w:t>
            </w:r>
          </w:p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35周岁以下（科级领导干部放宽为40周岁以下）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全省范围内行政单位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</w:p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</w:p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在职在编</w:t>
            </w:r>
          </w:p>
          <w:p>
            <w:pPr>
              <w:spacing w:line="200" w:lineRule="exact"/>
              <w:ind w:left="-105" w:leftChars="-50" w:right="-105" w:rightChars="-50"/>
              <w:jc w:val="center"/>
              <w:rPr>
                <w:rFonts w:hint="default" w:ascii="仿宋_GB2312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公务员身份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698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default" w:ascii="仿宋_GB2312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遂宁市大英生态环境局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行政机关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综合管理类岗位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从事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生态环境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综合管理工作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一级主任科员及以下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大学</w:t>
            </w:r>
            <w:r>
              <w:rPr>
                <w:rFonts w:hint="eastAsia" w:ascii="仿宋_GB2312" w:eastAsia="仿宋_GB2312"/>
                <w:sz w:val="21"/>
                <w:szCs w:val="21"/>
              </w:rPr>
              <w:t>本科及以上</w:t>
            </w:r>
          </w:p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35周岁以下（科级领导干部放宽为40周岁以下）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全省范围内行政单位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</w:p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</w:p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在职在编</w:t>
            </w:r>
          </w:p>
          <w:p>
            <w:pPr>
              <w:spacing w:line="200" w:lineRule="exact"/>
              <w:ind w:left="-105" w:leftChars="-50" w:right="-105" w:rightChars="-50"/>
              <w:jc w:val="center"/>
              <w:rPr>
                <w:rFonts w:hint="default" w:ascii="仿宋_GB2312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公务员身份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698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default" w:ascii="仿宋_GB2312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遂宁市蓬溪生态环境局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行政机关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综合管理类岗位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从事生态环境综合管理工作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一级主任科员及以下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default" w:ascii="仿宋_GB2312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大学</w:t>
            </w:r>
            <w:r>
              <w:rPr>
                <w:rFonts w:hint="eastAsia" w:ascii="仿宋_GB2312" w:eastAsia="仿宋_GB2312"/>
                <w:sz w:val="21"/>
                <w:szCs w:val="21"/>
              </w:rPr>
              <w:t>本科及以上</w:t>
            </w:r>
          </w:p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35周岁以下（科级领导干部放宽为40周岁以下）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全省范围内行政单位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</w:p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</w:p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在职在编</w:t>
            </w:r>
          </w:p>
          <w:p>
            <w:pPr>
              <w:spacing w:line="200" w:lineRule="exact"/>
              <w:ind w:left="-105" w:leftChars="-50" w:right="-105" w:rightChars="-50"/>
              <w:jc w:val="center"/>
              <w:rPr>
                <w:rFonts w:hint="default" w:ascii="仿宋_GB2312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公务员身份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698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default" w:ascii="仿宋_GB2312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遂宁市安居生态环境保护综合行政执法大队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行政机关参照公务员法管理事业单位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执法类岗位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从事生态环境监管执法工作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一级主任科员及以下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大学</w:t>
            </w:r>
            <w:r>
              <w:rPr>
                <w:rFonts w:hint="eastAsia" w:ascii="仿宋_GB2312" w:eastAsia="仿宋_GB2312"/>
                <w:sz w:val="21"/>
                <w:szCs w:val="21"/>
              </w:rPr>
              <w:t>本科及以上</w:t>
            </w:r>
          </w:p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35周岁以下（科级领导干部放宽为40周岁以下）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全省范围内参公事业单位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</w:p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</w:p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在职在编</w:t>
            </w:r>
          </w:p>
          <w:p>
            <w:pPr>
              <w:spacing w:line="200" w:lineRule="exact"/>
              <w:ind w:left="-105" w:leftChars="-50" w:right="-105" w:rightChars="-50"/>
              <w:jc w:val="center"/>
              <w:rPr>
                <w:rFonts w:hint="default" w:ascii="仿宋_GB2312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参照公务员法管理人员身份</w:t>
            </w:r>
          </w:p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698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default" w:ascii="仿宋_GB2312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遂宁市蓬溪生态环境保护综合行政执法大队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行政机关参照公务员法管理事业单位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执法类岗位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从事生态环境监管执法工作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一级主任科员及以下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大学</w:t>
            </w:r>
            <w:r>
              <w:rPr>
                <w:rFonts w:hint="eastAsia" w:ascii="仿宋_GB2312" w:eastAsia="仿宋_GB2312"/>
                <w:sz w:val="21"/>
                <w:szCs w:val="21"/>
              </w:rPr>
              <w:t>本科及以上</w:t>
            </w:r>
          </w:p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35周岁以下（科级领导干部放宽为40周岁以下）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全省范围内参公事业单位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</w:p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</w:p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在职在编</w:t>
            </w:r>
          </w:p>
          <w:p>
            <w:pPr>
              <w:spacing w:line="200" w:lineRule="exact"/>
              <w:ind w:left="-105" w:leftChars="-50" w:right="-105" w:rightChars="-50"/>
              <w:jc w:val="center"/>
              <w:rPr>
                <w:rFonts w:hint="default" w:ascii="仿宋_GB2312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参照公务员法管理人员身份</w:t>
            </w:r>
          </w:p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698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default" w:ascii="仿宋_GB2312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遂宁市大英生态环境保护综合行政执法大队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行政机关参照公务员法管理事业单位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执法类岗位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从事生态环境监管执法工作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一级主任科员及以下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大学</w:t>
            </w:r>
            <w:r>
              <w:rPr>
                <w:rFonts w:hint="eastAsia" w:ascii="仿宋_GB2312" w:eastAsia="仿宋_GB2312"/>
                <w:sz w:val="21"/>
                <w:szCs w:val="21"/>
              </w:rPr>
              <w:t>本科及以上</w:t>
            </w:r>
          </w:p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35周岁以下（科级领导干部放宽为40周岁以下）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全省范围内参公事业单位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</w:p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</w:p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在职在编</w:t>
            </w:r>
          </w:p>
          <w:p>
            <w:pPr>
              <w:spacing w:line="200" w:lineRule="exact"/>
              <w:ind w:left="-105" w:leftChars="-50" w:right="-105" w:rightChars="-50"/>
              <w:jc w:val="center"/>
              <w:rPr>
                <w:rFonts w:hint="default" w:ascii="仿宋_GB2312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参照公务员法管理人员身份</w:t>
            </w:r>
          </w:p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698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default" w:ascii="仿宋_GB2312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遂宁市射洪生态环境保护综合行政执法大队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行政机关参照公务员法管理事业单位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执法类岗位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从事生态环境监管执法工作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一级主任科员及以下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default" w:ascii="仿宋_GB2312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大学</w:t>
            </w:r>
            <w:r>
              <w:rPr>
                <w:rFonts w:hint="eastAsia" w:ascii="仿宋_GB2312" w:eastAsia="仿宋_GB2312"/>
                <w:sz w:val="21"/>
                <w:szCs w:val="21"/>
              </w:rPr>
              <w:t>本科及以上</w:t>
            </w:r>
          </w:p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35周岁以下（科级领导干部放宽为40周岁以下）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全省范围内参公事业单位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</w:p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</w:p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在职在编</w:t>
            </w:r>
          </w:p>
          <w:p>
            <w:pPr>
              <w:spacing w:line="200" w:lineRule="exact"/>
              <w:ind w:left="-105" w:leftChars="-50" w:right="-105" w:rightChars="-50"/>
              <w:jc w:val="center"/>
              <w:rPr>
                <w:rFonts w:hint="default" w:ascii="仿宋_GB2312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eastAsia="zh-CN"/>
              </w:rPr>
              <w:t>参照公务员法管理人员身份</w:t>
            </w:r>
          </w:p>
          <w:p>
            <w:pPr>
              <w:spacing w:line="200" w:lineRule="exact"/>
              <w:ind w:left="-105" w:leftChars="-50" w:right="-105" w:rightChars="-50"/>
              <w:jc w:val="center"/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</w:tr>
    </w:tbl>
    <w:p>
      <w:pPr>
        <w:widowControl w:val="0"/>
        <w:spacing w:line="440" w:lineRule="exact"/>
        <w:rPr>
          <w:rFonts w:hint="eastAsia"/>
        </w:rPr>
        <w:sectPr>
          <w:headerReference r:id="rId3" w:type="default"/>
          <w:footerReference r:id="rId4" w:type="default"/>
          <w:pgSz w:w="16838" w:h="11906" w:orient="landscape"/>
          <w:pgMar w:top="1587" w:right="2098" w:bottom="1474" w:left="1757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676DF"/>
    <w:rsid w:val="2FA81F82"/>
    <w:rsid w:val="47E6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方正仿宋简体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2021-08-25T09:38:00Z</dcterms:created>
  <dc:creator>snrb</dc:creator>
  <cp:lastModifiedBy>snrb</cp:lastModifiedBy>
  <dcterms:modified xsi:type="dcterms:W3CDTF">2021-08-25T10:36:31Z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