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件1</w:t>
      </w:r>
    </w:p>
    <w:p>
      <w:pPr>
        <w:widowControl w:val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</w:p>
    <w:p>
      <w:pPr>
        <w:overflowPunct w:val="0"/>
        <w:topLinePunct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遂宁市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第二</w:t>
      </w:r>
      <w:r>
        <w:rPr>
          <w:rFonts w:ascii="Times New Roman" w:hAnsi="Times New Roman" w:eastAsia="方正小标宋简体"/>
          <w:sz w:val="44"/>
          <w:szCs w:val="44"/>
        </w:rPr>
        <w:t>届“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绿色先锋</w:t>
      </w:r>
      <w:r>
        <w:rPr>
          <w:rFonts w:ascii="Times New Roman" w:hAnsi="Times New Roman" w:eastAsia="方正小标宋简体"/>
          <w:sz w:val="44"/>
          <w:szCs w:val="44"/>
        </w:rPr>
        <w:t>”评选活动推荐登记表</w:t>
      </w:r>
    </w:p>
    <w:bookmarkEnd w:id="0"/>
    <w:p>
      <w:pPr>
        <w:overflowPunct w:val="0"/>
        <w:topLinePunct/>
        <w:spacing w:line="600" w:lineRule="exact"/>
        <w:jc w:val="center"/>
        <w:rPr>
          <w:rFonts w:ascii="Times New Roman" w:hAnsi="Times New Roman" w:eastAsia="华文中宋"/>
          <w:sz w:val="44"/>
          <w:szCs w:val="44"/>
        </w:rPr>
      </w:pPr>
    </w:p>
    <w:tbl>
      <w:tblPr>
        <w:tblStyle w:val="3"/>
        <w:tblW w:w="87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389"/>
        <w:gridCol w:w="1206"/>
        <w:gridCol w:w="958"/>
        <w:gridCol w:w="979"/>
        <w:gridCol w:w="1269"/>
        <w:gridCol w:w="297"/>
        <w:gridCol w:w="881"/>
        <w:gridCol w:w="73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04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性别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民族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vMerge w:val="restart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贴照片处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overflowPunct w:val="0"/>
              <w:topLinePunct/>
              <w:spacing w:line="6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（二寸免冠照）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94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文化程度</w:t>
            </w:r>
          </w:p>
        </w:tc>
        <w:tc>
          <w:tcPr>
            <w:tcW w:w="1206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政治</w:t>
            </w:r>
          </w:p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面貌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出生年月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overflowPunct w:val="0"/>
              <w:topLinePunct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99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工作单位</w:t>
            </w:r>
          </w:p>
        </w:tc>
        <w:tc>
          <w:tcPr>
            <w:tcW w:w="3143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职务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5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地址</w:t>
            </w:r>
          </w:p>
        </w:tc>
        <w:tc>
          <w:tcPr>
            <w:tcW w:w="3143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身份证号</w:t>
            </w:r>
            <w:r>
              <w:rPr>
                <w:rFonts w:hint="eastAsia" w:ascii="Times New Roman" w:hAnsi="Times New Roman" w:eastAsia="黑体"/>
                <w:sz w:val="28"/>
                <w:szCs w:val="28"/>
                <w:lang w:val="en-US" w:eastAsia="zh-CN"/>
              </w:rPr>
              <w:t>码</w:t>
            </w:r>
          </w:p>
        </w:tc>
        <w:tc>
          <w:tcPr>
            <w:tcW w:w="2923" w:type="dxa"/>
            <w:gridSpan w:val="4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29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联系电话</w:t>
            </w:r>
          </w:p>
        </w:tc>
        <w:tc>
          <w:tcPr>
            <w:tcW w:w="2164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邮编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黑体"/>
                <w:sz w:val="28"/>
                <w:szCs w:val="28"/>
                <w:lang w:val="en-US" w:eastAsia="zh-CN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电子邮箱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51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推荐单位</w:t>
            </w:r>
          </w:p>
        </w:tc>
        <w:tc>
          <w:tcPr>
            <w:tcW w:w="3143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推荐单位联系人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88" w:hRule="atLeast"/>
          <w:jc w:val="center"/>
        </w:trPr>
        <w:tc>
          <w:tcPr>
            <w:tcW w:w="1389" w:type="dxa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联系电话</w:t>
            </w:r>
          </w:p>
        </w:tc>
        <w:tc>
          <w:tcPr>
            <w:tcW w:w="3143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电子邮箱</w:t>
            </w:r>
          </w:p>
        </w:tc>
        <w:tc>
          <w:tcPr>
            <w:tcW w:w="2626" w:type="dxa"/>
            <w:gridSpan w:val="3"/>
            <w:noWrap w:val="0"/>
            <w:vAlign w:val="center"/>
          </w:tcPr>
          <w:p>
            <w:pPr>
              <w:overflowPunct w:val="0"/>
              <w:topLinePunct/>
              <w:spacing w:line="600" w:lineRule="exact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80" w:hRule="atLeast"/>
          <w:jc w:val="center"/>
        </w:trPr>
        <w:tc>
          <w:tcPr>
            <w:tcW w:w="8724" w:type="dxa"/>
            <w:gridSpan w:val="9"/>
            <w:noWrap w:val="0"/>
            <w:vAlign w:val="top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  <w:shd w:val="pct10" w:color="auto" w:fill="FFFFFF"/>
              </w:rPr>
            </w:pPr>
            <w:r>
              <w:rPr>
                <w:rFonts w:ascii="Times New Roman" w:hAnsi="Times New Roman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2271395</wp:posOffset>
                      </wp:positionH>
                      <wp:positionV relativeFrom="paragraph">
                        <wp:posOffset>186055</wp:posOffset>
                      </wp:positionV>
                      <wp:extent cx="114300" cy="133350"/>
                      <wp:effectExtent l="4445" t="5080" r="14605" b="13970"/>
                      <wp:wrapNone/>
                      <wp:docPr id="1026" name="矩形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8.85pt;margin-top:14.65pt;height:10.5pt;width:9pt;z-index:251659264;mso-width-relative:page;mso-height-relative:page;" fillcolor="#FFFFFF" filled="t" stroked="t" coordsize="21600,21600" o:gfxdata="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ntToh2AAAAAkBAAAPAAAAAAAAAAEAIAAAACIAAABkcnMvZG93bnJldi54&#10;bWxQSwECFAAUAAAACACHTuJAxHLvpMEBAACDAwAADgAAAAAAAAABACAAAAAnAQAAZHJzL2Uyb0Rv&#10;Yy54bWxQSwUGAAAAAAYABgBZAQAAWgUAAAAA&#10;">
                      <v:path/>
                      <v:fill on="t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1898650</wp:posOffset>
                      </wp:positionH>
                      <wp:positionV relativeFrom="paragraph">
                        <wp:posOffset>186055</wp:posOffset>
                      </wp:positionV>
                      <wp:extent cx="114300" cy="133350"/>
                      <wp:effectExtent l="4445" t="5080" r="14605" b="13970"/>
                      <wp:wrapNone/>
                      <wp:docPr id="1027" name="矩形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9.5pt;margin-top:14.65pt;height:10.5pt;width:9pt;z-index:251660288;mso-width-relative:page;mso-height-relative:page;" fillcolor="#FFFFFF" filled="t" stroked="t" coordsize="21600,21600" o:gfxdata="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Tb83R2AAAAAkBAAAPAAAAAAAAAAEAIAAAACIAAABkcnMvZG93bnJldi54&#10;bWxQSwECFAAUAAAACACHTuJAQFXsysEBAACDAwAADgAAAAAAAAABACAAAAAnAQAAZHJzL2Uyb0Rv&#10;Yy54bWxQSwUGAAAAAAYABgBZAQAAWgUAAAAA&#10;">
                      <v:path/>
                      <v:fill on="t" focussize="0,0"/>
                      <v:stroke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有无违法违纪行为（有   无   </w:t>
            </w:r>
            <w:r>
              <w:rPr>
                <w:rFonts w:hint="default" w:ascii="Arial" w:hAnsi="Arial" w:eastAsia="仿宋_GB2312" w:cs="Arial"/>
                <w:sz w:val="28"/>
                <w:szCs w:val="28"/>
              </w:rPr>
              <w:t>√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）</w:t>
            </w: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何时何地受到何种惩处：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无</w:t>
            </w: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823" w:hRule="atLeast"/>
          <w:jc w:val="center"/>
        </w:trPr>
        <w:tc>
          <w:tcPr>
            <w:tcW w:w="8724" w:type="dxa"/>
            <w:gridSpan w:val="9"/>
            <w:noWrap w:val="0"/>
            <w:vAlign w:val="top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个人简要事迹（字数在500字以内）</w:t>
            </w: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30" w:hRule="atLeast"/>
          <w:jc w:val="center"/>
        </w:trPr>
        <w:tc>
          <w:tcPr>
            <w:tcW w:w="8724" w:type="dxa"/>
            <w:gridSpan w:val="9"/>
            <w:noWrap w:val="0"/>
            <w:vAlign w:val="top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推荐理由、事迹（字数在3000字以内）</w:t>
            </w:r>
          </w:p>
          <w:p>
            <w:pPr>
              <w:overflowPunct w:val="0"/>
              <w:topLinePunct/>
              <w:spacing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overflowPunct w:val="0"/>
              <w:topLinePunct/>
              <w:spacing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overflowPunct w:val="0"/>
              <w:topLinePunct/>
              <w:spacing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  <w:p>
            <w:pPr>
              <w:overflowPunct w:val="0"/>
              <w:topLinePunct/>
              <w:spacing w:line="600" w:lineRule="exact"/>
              <w:ind w:firstLine="640" w:firstLineChars="200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853" w:hRule="atLeast"/>
          <w:jc w:val="center"/>
        </w:trPr>
        <w:tc>
          <w:tcPr>
            <w:tcW w:w="8724" w:type="dxa"/>
            <w:gridSpan w:val="9"/>
            <w:noWrap w:val="0"/>
            <w:vAlign w:val="top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推荐单位意见：</w:t>
            </w:r>
          </w:p>
          <w:p>
            <w:pPr>
              <w:overflowPunct w:val="0"/>
              <w:topLinePunct/>
              <w:spacing w:line="6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该推荐对象近三年来无违法违规违纪行为，各方面信誉良好，符合申报条件，同意推荐。</w:t>
            </w: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ind w:firstLine="6160" w:firstLineChars="2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盖  章   </w:t>
            </w:r>
          </w:p>
          <w:p>
            <w:pPr>
              <w:overflowPunct w:val="0"/>
              <w:topLinePunct/>
              <w:spacing w:line="600" w:lineRule="exact"/>
              <w:ind w:firstLine="5600" w:firstLineChars="20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190" w:hRule="atLeast"/>
          <w:jc w:val="center"/>
        </w:trPr>
        <w:tc>
          <w:tcPr>
            <w:tcW w:w="8724" w:type="dxa"/>
            <w:gridSpan w:val="9"/>
            <w:noWrap w:val="0"/>
            <w:vAlign w:val="top"/>
          </w:tcPr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本人承诺上述材料、事迹真实可靠。</w:t>
            </w: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overflowPunct w:val="0"/>
              <w:topLinePunct/>
              <w:spacing w:line="6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签字：</w:t>
            </w:r>
          </w:p>
        </w:tc>
      </w:tr>
    </w:tbl>
    <w:p>
      <w:pPr>
        <w:overflowPunct w:val="0"/>
        <w:topLinePunct/>
        <w:spacing w:line="600" w:lineRule="exact"/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F5C57"/>
    <w:rsid w:val="037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2022-03-04T02:50:00Z</dcterms:created>
  <dc:creator>snrb</dc:creator>
  <cp:lastModifiedBy>snrb</cp:lastModifiedBy>
  <dcterms:modified xsi:type="dcterms:W3CDTF">2022-03-04T02:51:30Z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